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绍兴市散装水泥、预拌混凝土和预拌砂浆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十四五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”发展规划编制公告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绍兴市商务局公开征集《绍兴市散装水泥、预拌混凝土和预拌砂浆“十四五”发展规划》编制单位，有关事项公告如下：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规划编制内容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1、总结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绍兴市</w:t>
      </w:r>
      <w:r>
        <w:rPr>
          <w:rFonts w:hint="eastAsia" w:ascii="宋体" w:hAnsi="宋体" w:eastAsia="宋体" w:cs="宋体"/>
          <w:sz w:val="32"/>
          <w:szCs w:val="32"/>
        </w:rPr>
        <w:t>“十三五”散装水泥发展和应用工作的经验，查找“十三五”规划实施过程中出现的问题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及原因</w:t>
      </w:r>
      <w:r>
        <w:rPr>
          <w:rFonts w:hint="eastAsia" w:ascii="宋体" w:hAnsi="宋体" w:eastAsia="宋体" w:cs="宋体"/>
          <w:sz w:val="32"/>
          <w:szCs w:val="32"/>
        </w:rPr>
        <w:t>，并听取有关企业、专家，以及相关部门对行业发展及管理的意见和建议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sz w:val="32"/>
          <w:szCs w:val="32"/>
        </w:rPr>
        <w:t>深入研究“十四五”经济社会发展等相关规划，特别要关注涉及到水泥、混凝土和砂浆使用的重大投资项目、基础设施，以及农村建设规划情况，科学合理预测水泥、预拌混凝土和预拌砂浆的需求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sz w:val="32"/>
          <w:szCs w:val="32"/>
        </w:rPr>
        <w:t>创新专用车辆安全共治管理模式，积极引入现代科技技术，突出“人防”关键环节，实现系统管理及安全培训全覆盖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sz w:val="32"/>
          <w:szCs w:val="32"/>
        </w:rPr>
        <w:t>开展“十四五”规划“六个重大”(即重大产业、重大平台、重大工程、重大项目、重大政策、重大举措)的谋划,确保编制高质量的规划。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二、进度要求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2020年5月底前完成调查研究，7月底前完成规划初稿，8月底前完成征求意见，9月底前完成评审。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三、编制单位能力要求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规划编制承接单位应为大专院校、研究咨询机构，熟悉绍兴市的社会、经济发展情况，具有类似规划的编制经验，专业团队具有建材专业背景成员。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有意向编制该规划的单位，请将申请表（见附件）及相关佐证材料，一式三份，于3月25日前寄往绍兴市商务局（越城区曲屯路368号819室梁远洪），我局规划编制领导小组综合评估后确定编制单位。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附件：绍兴市散装水泥、预拌混凝土和预拌砂浆“十四五”规划编制申请表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联系电话：85132056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ordWrap w:val="0"/>
        <w:ind w:firstLine="64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绍兴市商务局   </w:t>
      </w:r>
    </w:p>
    <w:p>
      <w:pPr>
        <w:wordWrap w:val="0"/>
        <w:ind w:firstLine="64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2020年2月26日 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绍兴市散装水泥、预拌混凝土和预拌砂浆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“十四五”规划编制申请表</w:t>
      </w:r>
    </w:p>
    <w:p>
      <w:pPr>
        <w:ind w:firstLine="64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  <w:t>申请单位名称（盖公章）：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  <w:t xml:space="preserve">                                     日期：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6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ind w:firstLine="320" w:firstLineChars="10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规划编制负责人基本情况</w:t>
            </w:r>
          </w:p>
        </w:tc>
        <w:tc>
          <w:tcPr>
            <w:tcW w:w="6448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ind w:firstLine="320" w:firstLineChars="100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类似规划编制经历及成果介绍</w:t>
            </w:r>
          </w:p>
        </w:tc>
        <w:tc>
          <w:tcPr>
            <w:tcW w:w="6448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规划编制团队成员介绍</w:t>
            </w:r>
          </w:p>
        </w:tc>
        <w:tc>
          <w:tcPr>
            <w:tcW w:w="6448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经费预算</w:t>
            </w:r>
          </w:p>
        </w:tc>
        <w:tc>
          <w:tcPr>
            <w:tcW w:w="6448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联系人/电话</w:t>
            </w:r>
          </w:p>
        </w:tc>
        <w:tc>
          <w:tcPr>
            <w:tcW w:w="6448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2154" w:right="1417" w:bottom="1417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43C56"/>
    <w:multiLevelType w:val="singleLevel"/>
    <w:tmpl w:val="5E143C5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67DF9"/>
    <w:rsid w:val="153D4B7A"/>
    <w:rsid w:val="1FD4444E"/>
    <w:rsid w:val="205560D2"/>
    <w:rsid w:val="24094FCE"/>
    <w:rsid w:val="262F49C9"/>
    <w:rsid w:val="2B0C3A3F"/>
    <w:rsid w:val="3B367DF9"/>
    <w:rsid w:val="4FB04FF6"/>
    <w:rsid w:val="61A94A8F"/>
    <w:rsid w:val="713F6871"/>
    <w:rsid w:val="77AB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2020-01-07T07:32:00Z</dcterms:created>
  <dc:creator>Administrator</dc:creator>
  <cp:lastModifiedBy>Administrator</cp:lastModifiedBy>
  <dcterms:modified xsi:type="dcterms:W3CDTF">2020-02-26T02:41:50Z</dcterms:modified>
  <dc:title>绍兴市散装水泥、预拌混凝土和预拌砂浆十四五发展规划编制公告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